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9015C" w14:textId="77777777" w:rsidR="00B95183" w:rsidRPr="00B95183" w:rsidRDefault="00B95183" w:rsidP="008317C6">
      <w:pPr>
        <w:widowControl w:val="0"/>
        <w:suppressAutoHyphens/>
        <w:spacing w:after="0" w:line="264" w:lineRule="auto"/>
        <w:rPr>
          <w:rFonts w:asciiTheme="minorHAnsi" w:hAnsiTheme="minorHAnsi" w:cstheme="minorHAnsi"/>
          <w:b/>
          <w:u w:val="single"/>
        </w:rPr>
      </w:pPr>
      <w:r w:rsidRPr="00B95183">
        <w:rPr>
          <w:rFonts w:asciiTheme="minorHAnsi" w:hAnsiTheme="minorHAnsi" w:cstheme="minorHAnsi"/>
          <w:b/>
          <w:bCs/>
          <w:u w:val="single"/>
        </w:rPr>
        <w:t>ΠΑΡΑΡΤΗΜΑ ΙΙ</w:t>
      </w:r>
    </w:p>
    <w:p w14:paraId="580609C7" w14:textId="77777777" w:rsidR="00B95183" w:rsidRPr="00B95183" w:rsidRDefault="00B95183" w:rsidP="008317C6">
      <w:pPr>
        <w:widowControl w:val="0"/>
        <w:suppressAutoHyphens/>
        <w:spacing w:after="0" w:line="264" w:lineRule="auto"/>
        <w:jc w:val="center"/>
        <w:rPr>
          <w:rFonts w:asciiTheme="minorHAnsi" w:hAnsiTheme="minorHAnsi" w:cstheme="minorHAnsi"/>
          <w:b/>
        </w:rPr>
      </w:pPr>
      <w:bookmarkStart w:id="0" w:name="OLE_LINK143"/>
      <w:r w:rsidRPr="00B95183">
        <w:rPr>
          <w:rFonts w:asciiTheme="minorHAnsi" w:hAnsiTheme="minorHAnsi" w:cstheme="minorHAnsi"/>
          <w:b/>
        </w:rPr>
        <w:t>ΑΝΑΛΥΤΙΚΟΣ ΠΙΝΑΚΑΣ ΣΤΟΙΧΕΙΩΝ ΑΠΟΔΕΙΞΗΣ ΤΗΣ ΕΜΠΕΙΡΙΑΣ</w:t>
      </w:r>
    </w:p>
    <w:p w14:paraId="7AB1EB96" w14:textId="77777777" w:rsidR="00B95183" w:rsidRPr="00B95183" w:rsidRDefault="00B95183" w:rsidP="008317C6">
      <w:pPr>
        <w:widowControl w:val="0"/>
        <w:suppressAutoHyphens/>
        <w:spacing w:after="0" w:line="264" w:lineRule="auto"/>
        <w:jc w:val="center"/>
        <w:rPr>
          <w:rFonts w:asciiTheme="minorHAnsi" w:hAnsiTheme="minorHAnsi" w:cstheme="minorHAnsi"/>
        </w:rPr>
      </w:pPr>
    </w:p>
    <w:tbl>
      <w:tblPr>
        <w:tblW w:w="101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33"/>
        <w:gridCol w:w="1245"/>
        <w:gridCol w:w="880"/>
        <w:gridCol w:w="851"/>
        <w:gridCol w:w="2403"/>
        <w:gridCol w:w="580"/>
        <w:gridCol w:w="2385"/>
      </w:tblGrid>
      <w:tr w:rsidR="00B95183" w:rsidRPr="00B95183" w14:paraId="289A2719" w14:textId="77777777" w:rsidTr="00B228DE">
        <w:trPr>
          <w:trHeight w:val="402"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A7C099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α/α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945EA9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Από</w:t>
            </w:r>
          </w:p>
        </w:tc>
        <w:tc>
          <w:tcPr>
            <w:tcW w:w="1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005243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Έως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609826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(α)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B9D268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(β)</w:t>
            </w:r>
          </w:p>
        </w:tc>
        <w:tc>
          <w:tcPr>
            <w:tcW w:w="2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C9A924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Φορέ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ας απα</w:t>
            </w: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σχόλησης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 xml:space="preserve"> – </w:t>
            </w: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Εργοδότης</w:t>
            </w:r>
            <w:proofErr w:type="spellEnd"/>
          </w:p>
        </w:tc>
        <w:tc>
          <w:tcPr>
            <w:tcW w:w="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14:paraId="246A76E3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Κα</w:t>
            </w: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τηγορί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 xml:space="preserve">α </w:t>
            </w: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φορέ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 xml:space="preserve">α </w:t>
            </w:r>
            <w:r w:rsidRPr="00B95183">
              <w:rPr>
                <w:rFonts w:asciiTheme="minorHAnsi" w:eastAsia="Arial" w:hAnsiTheme="minorHAnsi" w:cstheme="minorHAnsi"/>
                <w:b/>
                <w:vertAlign w:val="superscript"/>
                <w:lang w:val="en-US"/>
              </w:rPr>
              <w:t>(1)</w:t>
            </w: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5FADC5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Αντικείμενο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 xml:space="preserve"> απα</w:t>
            </w: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σχόλησης</w:t>
            </w:r>
            <w:proofErr w:type="spellEnd"/>
          </w:p>
        </w:tc>
      </w:tr>
      <w:tr w:rsidR="00B95183" w:rsidRPr="00B95183" w14:paraId="12A80CAA" w14:textId="77777777" w:rsidTr="00B228DE">
        <w:trPr>
          <w:trHeight w:val="1570"/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ABD54" w14:textId="77777777" w:rsidR="00B95183" w:rsidRPr="00B95183" w:rsidRDefault="00B95183" w:rsidP="008317C6">
            <w:pPr>
              <w:widowControl w:val="0"/>
              <w:spacing w:after="0" w:line="264" w:lineRule="auto"/>
              <w:rPr>
                <w:rFonts w:asciiTheme="minorHAnsi" w:eastAsia="Arial" w:hAnsiTheme="minorHAnsi" w:cstheme="minorHAnsi"/>
                <w:b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E11CA" w14:textId="77777777" w:rsidR="00B95183" w:rsidRPr="00B95183" w:rsidRDefault="00B95183" w:rsidP="008317C6">
            <w:pPr>
              <w:widowControl w:val="0"/>
              <w:spacing w:after="0" w:line="264" w:lineRule="auto"/>
              <w:rPr>
                <w:rFonts w:asciiTheme="minorHAnsi" w:eastAsia="Arial" w:hAnsiTheme="minorHAnsi" w:cstheme="minorHAnsi"/>
                <w:b/>
                <w:lang w:val="en-US"/>
              </w:rPr>
            </w:pPr>
          </w:p>
        </w:tc>
        <w:tc>
          <w:tcPr>
            <w:tcW w:w="1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D36CC" w14:textId="77777777" w:rsidR="00B95183" w:rsidRPr="00B95183" w:rsidRDefault="00B95183" w:rsidP="008317C6">
            <w:pPr>
              <w:widowControl w:val="0"/>
              <w:spacing w:after="0" w:line="264" w:lineRule="auto"/>
              <w:rPr>
                <w:rFonts w:asciiTheme="minorHAnsi" w:eastAsia="Arial" w:hAnsiTheme="minorHAnsi" w:cstheme="minorHAnsi"/>
                <w:b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14:paraId="58CBDD5D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Μήνες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 xml:space="preserve"> απα</w:t>
            </w: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σχόλησης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  <w:hideMark/>
          </w:tcPr>
          <w:p w14:paraId="1FF82DE7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b/>
                <w:lang w:val="en-US"/>
              </w:rPr>
            </w:pPr>
            <w:proofErr w:type="spellStart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>Ημέρες</w:t>
            </w:r>
            <w:proofErr w:type="spellEnd"/>
            <w:r w:rsidRPr="00B95183">
              <w:rPr>
                <w:rFonts w:asciiTheme="minorHAnsi" w:eastAsia="Arial" w:hAnsiTheme="minorHAnsi" w:cstheme="minorHAnsi"/>
                <w:b/>
                <w:lang w:val="en-US"/>
              </w:rPr>
              <w:t xml:space="preserve"> απασχόλησης</w:t>
            </w:r>
          </w:p>
        </w:tc>
        <w:tc>
          <w:tcPr>
            <w:tcW w:w="2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5B231" w14:textId="77777777" w:rsidR="00B95183" w:rsidRPr="00B95183" w:rsidRDefault="00B95183" w:rsidP="008317C6">
            <w:pPr>
              <w:widowControl w:val="0"/>
              <w:spacing w:after="0" w:line="264" w:lineRule="auto"/>
              <w:rPr>
                <w:rFonts w:asciiTheme="minorHAnsi" w:eastAsia="Arial" w:hAnsiTheme="minorHAnsi" w:cstheme="minorHAnsi"/>
                <w:b/>
                <w:lang w:val="en-US"/>
              </w:rPr>
            </w:pPr>
          </w:p>
        </w:tc>
        <w:tc>
          <w:tcPr>
            <w:tcW w:w="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1A8E9" w14:textId="77777777" w:rsidR="00B95183" w:rsidRPr="00B95183" w:rsidRDefault="00B95183" w:rsidP="008317C6">
            <w:pPr>
              <w:widowControl w:val="0"/>
              <w:spacing w:after="0" w:line="264" w:lineRule="auto"/>
              <w:rPr>
                <w:rFonts w:asciiTheme="minorHAnsi" w:eastAsia="Arial" w:hAnsiTheme="minorHAnsi" w:cstheme="minorHAnsi"/>
                <w:b/>
                <w:lang w:val="en-US"/>
              </w:rPr>
            </w:pPr>
          </w:p>
        </w:tc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9EBCE" w14:textId="77777777" w:rsidR="00B95183" w:rsidRPr="00B95183" w:rsidRDefault="00B95183" w:rsidP="008317C6">
            <w:pPr>
              <w:widowControl w:val="0"/>
              <w:spacing w:after="0" w:line="264" w:lineRule="auto"/>
              <w:rPr>
                <w:rFonts w:asciiTheme="minorHAnsi" w:eastAsia="Arial" w:hAnsiTheme="minorHAnsi" w:cstheme="minorHAnsi"/>
                <w:b/>
                <w:lang w:val="en-US"/>
              </w:rPr>
            </w:pPr>
          </w:p>
        </w:tc>
      </w:tr>
      <w:tr w:rsidR="00B95183" w:rsidRPr="00B95183" w14:paraId="4C393243" w14:textId="77777777" w:rsidTr="00B228DE">
        <w:trPr>
          <w:trHeight w:val="877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FA8C88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EE0EC7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B9CC2C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DA92B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3A80EC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709170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8835E7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88ABF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B95183" w:rsidRPr="00B95183" w14:paraId="6BFAC45B" w14:textId="77777777" w:rsidTr="00B228DE">
        <w:trPr>
          <w:trHeight w:val="877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4A1BE4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1CD4B7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1956FB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2AC79B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3858C8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B2B179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4F270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98261B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B95183" w:rsidRPr="00B95183" w14:paraId="1591432F" w14:textId="77777777" w:rsidTr="00B228DE">
        <w:trPr>
          <w:trHeight w:val="87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BC79B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35323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D3541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4D2151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03CDC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F96133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128D35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C0267B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B95183" w:rsidRPr="00B95183" w14:paraId="53DABE71" w14:textId="77777777" w:rsidTr="00B228DE">
        <w:trPr>
          <w:trHeight w:val="877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CB175A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4B90CB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FE7EF6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595FB9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BA0ED1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D73884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9FCDD0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A75E54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B95183" w:rsidRPr="00B95183" w14:paraId="4FC127F5" w14:textId="77777777" w:rsidTr="00B228DE">
        <w:trPr>
          <w:trHeight w:val="85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C8CDB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87D491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F2B3A4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E262E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F85CCF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0D2978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FCCA3E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E78AB5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B95183" w:rsidRPr="00B95183" w14:paraId="1DFDD857" w14:textId="77777777" w:rsidTr="00B228DE">
        <w:trPr>
          <w:trHeight w:val="368"/>
          <w:jc w:val="center"/>
        </w:trPr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26B28D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9CAF2E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F93707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C0CDAD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F404A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721394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65CD31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7D7BA9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B95183" w:rsidRPr="00B95183" w14:paraId="544A4C51" w14:textId="77777777" w:rsidTr="00B228DE">
        <w:trPr>
          <w:trHeight w:val="20"/>
          <w:jc w:val="center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614DA9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ED0DE1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113" w:type="dxa"/>
            </w:tcMar>
            <w:vAlign w:val="bottom"/>
            <w:hideMark/>
          </w:tcPr>
          <w:p w14:paraId="523A6780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  <w:r w:rsidRPr="00B95183">
              <w:rPr>
                <w:rFonts w:asciiTheme="minorHAnsi" w:hAnsiTheme="minorHAnsi" w:cstheme="minorHAnsi"/>
                <w:b/>
                <w:lang w:val="en-GB"/>
              </w:rPr>
              <w:t>ΣΥΝΟΛΟ: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25A16F85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3D4008E0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2983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113" w:type="dxa"/>
            </w:tcMar>
            <w:vAlign w:val="bottom"/>
            <w:hideMark/>
          </w:tcPr>
          <w:p w14:paraId="5CA13EC2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right"/>
              <w:rPr>
                <w:rFonts w:asciiTheme="minorHAnsi" w:hAnsiTheme="minorHAnsi" w:cstheme="minorHAnsi"/>
                <w:b/>
                <w:lang w:val="en-GB"/>
              </w:rPr>
            </w:pPr>
            <w:r w:rsidRPr="00B95183">
              <w:rPr>
                <w:rFonts w:asciiTheme="minorHAnsi" w:hAnsiTheme="minorHAnsi" w:cstheme="minorHAnsi"/>
                <w:b/>
                <w:lang w:val="en-GB"/>
              </w:rPr>
              <w:t>ΓΕΝΙΚΟ ΣΥΝΟΛΟ</w:t>
            </w:r>
          </w:p>
          <w:p w14:paraId="30F179F6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  <w:r w:rsidRPr="00B95183">
              <w:rPr>
                <w:rFonts w:asciiTheme="minorHAnsi" w:hAnsiTheme="minorHAnsi" w:cstheme="minorHAnsi"/>
                <w:b/>
                <w:lang w:val="en-GB"/>
              </w:rPr>
              <w:t>ΜΗΝΩΝ ΕΜΠΕΙΡΙΑΣ</w:t>
            </w:r>
            <w:r w:rsidRPr="00B95183">
              <w:rPr>
                <w:rFonts w:asciiTheme="minorHAnsi" w:hAnsiTheme="minorHAnsi" w:cstheme="minorHAnsi"/>
                <w:b/>
                <w:vertAlign w:val="superscript"/>
                <w:lang w:val="en-GB"/>
              </w:rPr>
              <w:t>(2)</w:t>
            </w:r>
          </w:p>
        </w:tc>
        <w:tc>
          <w:tcPr>
            <w:tcW w:w="23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E091E8" w14:textId="77777777" w:rsidR="00B95183" w:rsidRPr="00B95183" w:rsidRDefault="00B95183" w:rsidP="008317C6">
            <w:pPr>
              <w:widowControl w:val="0"/>
              <w:suppressAutoHyphens/>
              <w:autoSpaceDE w:val="0"/>
              <w:autoSpaceDN w:val="0"/>
              <w:spacing w:after="0" w:line="264" w:lineRule="auto"/>
              <w:jc w:val="center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bookmarkEnd w:id="0"/>
    </w:tbl>
    <w:p w14:paraId="415EB3DD" w14:textId="77777777" w:rsidR="00B95183" w:rsidRPr="00B95183" w:rsidRDefault="00B95183" w:rsidP="008317C6">
      <w:pPr>
        <w:widowControl w:val="0"/>
        <w:suppressAutoHyphens/>
        <w:spacing w:after="0" w:line="264" w:lineRule="auto"/>
        <w:jc w:val="both"/>
        <w:rPr>
          <w:rFonts w:asciiTheme="minorHAnsi" w:hAnsiTheme="minorHAnsi" w:cstheme="minorHAnsi"/>
          <w:b/>
          <w:lang w:val="en-GB"/>
        </w:rPr>
      </w:pPr>
    </w:p>
    <w:p w14:paraId="69270976" w14:textId="77777777" w:rsidR="00B95183" w:rsidRPr="00B95183" w:rsidRDefault="00B95183" w:rsidP="008317C6">
      <w:pPr>
        <w:widowControl w:val="0"/>
        <w:suppressAutoHyphens/>
        <w:spacing w:after="0" w:line="264" w:lineRule="auto"/>
        <w:jc w:val="both"/>
        <w:rPr>
          <w:rFonts w:asciiTheme="minorHAnsi" w:hAnsiTheme="minorHAnsi" w:cstheme="minorHAnsi"/>
        </w:rPr>
      </w:pPr>
      <w:r w:rsidRPr="00B95183">
        <w:rPr>
          <w:rFonts w:asciiTheme="minorHAnsi" w:hAnsiTheme="minorHAnsi" w:cstheme="minorHAnsi"/>
          <w:b/>
        </w:rPr>
        <w:t xml:space="preserve">(1) </w:t>
      </w:r>
      <w:r w:rsidRPr="00B95183">
        <w:rPr>
          <w:rFonts w:asciiTheme="minorHAnsi" w:hAnsiTheme="minorHAnsi" w:cstheme="minorHAnsi"/>
        </w:rPr>
        <w:t>Συμπληρώνεται κατά περίπτωση με «</w:t>
      </w:r>
      <w:r w:rsidRPr="00B95183">
        <w:rPr>
          <w:rFonts w:asciiTheme="minorHAnsi" w:hAnsiTheme="minorHAnsi" w:cstheme="minorHAnsi"/>
          <w:b/>
        </w:rPr>
        <w:t>Ι</w:t>
      </w:r>
      <w:r w:rsidRPr="00B95183">
        <w:rPr>
          <w:rFonts w:asciiTheme="minorHAnsi" w:hAnsiTheme="minorHAnsi" w:cstheme="minorHAnsi"/>
        </w:rPr>
        <w:t>» ή «</w:t>
      </w:r>
      <w:r w:rsidRPr="00B95183">
        <w:rPr>
          <w:rFonts w:asciiTheme="minorHAnsi" w:hAnsiTheme="minorHAnsi" w:cstheme="minorHAnsi"/>
          <w:b/>
        </w:rPr>
        <w:t>Δ</w:t>
      </w:r>
      <w:r w:rsidRPr="00B95183">
        <w:rPr>
          <w:rFonts w:asciiTheme="minorHAnsi" w:hAnsiTheme="minorHAnsi" w:cstheme="minorHAnsi"/>
        </w:rPr>
        <w:t xml:space="preserve">», </w:t>
      </w:r>
      <w:r w:rsidRPr="00B95183">
        <w:rPr>
          <w:rFonts w:asciiTheme="minorHAnsi" w:hAnsiTheme="minorHAnsi" w:cstheme="minorHAnsi"/>
          <w:b/>
        </w:rPr>
        <w:t>ανάλογα με την κατηγορία του φορέα απασχόλησης</w:t>
      </w:r>
      <w:r w:rsidRPr="00B95183">
        <w:rPr>
          <w:rFonts w:asciiTheme="minorHAnsi" w:hAnsiTheme="minorHAnsi" w:cstheme="minorHAnsi"/>
        </w:rPr>
        <w:t xml:space="preserve">, όπου </w:t>
      </w:r>
      <w:r w:rsidRPr="00B95183">
        <w:rPr>
          <w:rFonts w:asciiTheme="minorHAnsi" w:hAnsiTheme="minorHAnsi" w:cstheme="minorHAnsi"/>
          <w:b/>
        </w:rPr>
        <w:t xml:space="preserve">Ι: </w:t>
      </w:r>
      <w:r w:rsidRPr="00B95183">
        <w:rPr>
          <w:rFonts w:asciiTheme="minorHAnsi" w:hAnsiTheme="minorHAnsi" w:cstheme="minorHAnsi"/>
        </w:rPr>
        <w:t xml:space="preserve">Ιδιωτικός τομέας, Φυσικά Πρόσωπα ή Νομικά Πρόσωπα Ιδιωτικού Δικαίου (εταιρείες κτλ.)· </w:t>
      </w:r>
      <w:r w:rsidRPr="00B95183">
        <w:rPr>
          <w:rFonts w:asciiTheme="minorHAnsi" w:hAnsiTheme="minorHAnsi" w:cstheme="minorHAnsi"/>
          <w:b/>
        </w:rPr>
        <w:t xml:space="preserve">Δ: </w:t>
      </w:r>
      <w:r w:rsidRPr="00B95183">
        <w:rPr>
          <w:rFonts w:asciiTheme="minorHAnsi" w:hAnsiTheme="minorHAnsi" w:cstheme="minorHAnsi"/>
        </w:rPr>
        <w:t>Δημόσιος τομέας, υπηρεσίες του Δημοσίου ή ΝΠΔΔ ή ΟΤΑ α' και β' βαθμού ή ΝΠΙΔ του δημόσιου τομέα της παρ. 1 του άρθρ. 14 του Ν. 2190/1994 όπως ισχύει ή φορείς της παρ. 3 του άρθρ. 1 του Ν. 2527/1997. Εφόσον πρόκειται για ελεύθερο επαγγελματία, συμπληρώνεται με την ένδειξη «</w:t>
      </w:r>
      <w:r w:rsidRPr="00B95183">
        <w:rPr>
          <w:rFonts w:asciiTheme="minorHAnsi" w:hAnsiTheme="minorHAnsi" w:cstheme="minorHAnsi"/>
          <w:b/>
        </w:rPr>
        <w:t>Ε</w:t>
      </w:r>
      <w:r w:rsidRPr="00B95183">
        <w:rPr>
          <w:rFonts w:asciiTheme="minorHAnsi" w:hAnsiTheme="minorHAnsi" w:cstheme="minorHAnsi"/>
        </w:rPr>
        <w:t>».</w:t>
      </w:r>
    </w:p>
    <w:p w14:paraId="19A2EE74" w14:textId="77777777" w:rsidR="00B95183" w:rsidRPr="00B95183" w:rsidRDefault="00B95183" w:rsidP="008317C6">
      <w:pPr>
        <w:widowControl w:val="0"/>
        <w:suppressAutoHyphens/>
        <w:spacing w:after="0" w:line="264" w:lineRule="auto"/>
        <w:jc w:val="both"/>
        <w:rPr>
          <w:rFonts w:asciiTheme="minorHAnsi" w:hAnsiTheme="minorHAnsi" w:cstheme="minorHAnsi"/>
          <w:bCs/>
        </w:rPr>
      </w:pPr>
      <w:r w:rsidRPr="00B95183">
        <w:rPr>
          <w:rFonts w:asciiTheme="minorHAnsi" w:hAnsiTheme="minorHAnsi" w:cstheme="minorHAnsi"/>
          <w:b/>
        </w:rPr>
        <w:t xml:space="preserve">(2) </w:t>
      </w:r>
      <w:r w:rsidRPr="00B95183">
        <w:rPr>
          <w:rFonts w:asciiTheme="minorHAnsi" w:hAnsiTheme="minorHAnsi" w:cstheme="minorHAnsi"/>
        </w:rPr>
        <w:t xml:space="preserve">Συμπληρώνεται το ΓΕΝΙΚΟ ΣΥΝΟΛΟ ΜΗΝΩΝ ΕΜΠΕΙΡΙΑΣ. Εφόσον στη στήλη </w:t>
      </w:r>
      <w:r w:rsidRPr="00B95183">
        <w:rPr>
          <w:rFonts w:asciiTheme="minorHAnsi" w:hAnsiTheme="minorHAnsi" w:cstheme="minorHAnsi"/>
          <w:b/>
        </w:rPr>
        <w:t xml:space="preserve">(β) </w:t>
      </w:r>
      <w:r w:rsidRPr="00B95183">
        <w:rPr>
          <w:rFonts w:asciiTheme="minorHAnsi" w:hAnsiTheme="minorHAnsi" w:cstheme="minorHAnsi"/>
        </w:rPr>
        <w:t xml:space="preserve">προκύπτει εμπειρία, το σύνολο των ημερών απασχόλησης διαιρείται </w:t>
      </w:r>
      <w:r w:rsidRPr="00B95183">
        <w:rPr>
          <w:rFonts w:asciiTheme="minorHAnsi" w:hAnsiTheme="minorHAnsi" w:cstheme="minorHAnsi"/>
          <w:b/>
        </w:rPr>
        <w:t xml:space="preserve">διά του 25 </w:t>
      </w:r>
      <w:r w:rsidRPr="00B95183">
        <w:rPr>
          <w:rFonts w:asciiTheme="minorHAnsi" w:hAnsiTheme="minorHAnsi" w:cstheme="minorHAnsi"/>
        </w:rPr>
        <w:t xml:space="preserve">(αν η εμπειρία έχει υπολογιστεί ως αριθμός ημερομισθίων) ή </w:t>
      </w:r>
      <w:r w:rsidRPr="00B95183">
        <w:rPr>
          <w:rFonts w:asciiTheme="minorHAnsi" w:hAnsiTheme="minorHAnsi" w:cstheme="minorHAnsi"/>
          <w:b/>
        </w:rPr>
        <w:t xml:space="preserve">διά του 30 </w:t>
      </w:r>
      <w:r w:rsidRPr="00B95183">
        <w:rPr>
          <w:rFonts w:asciiTheme="minorHAnsi" w:hAnsiTheme="minorHAnsi" w:cstheme="minorHAnsi"/>
        </w:rPr>
        <w:t xml:space="preserve">(αν η εμπειρία έχει υπολογιστεί ως χρονικό διάστημα από την ημερομηνία έναρξης έως την ημερομηνία λήξης της απασχόλησης) και το ακέραιο αποτέλεσμα προστίθεται στο σύνολο των μηνών απασχόλησης της στήλης </w:t>
      </w:r>
      <w:r w:rsidRPr="00B95183">
        <w:rPr>
          <w:rFonts w:asciiTheme="minorHAnsi" w:hAnsiTheme="minorHAnsi" w:cstheme="minorHAnsi"/>
          <w:b/>
        </w:rPr>
        <w:t>(α).</w:t>
      </w:r>
    </w:p>
    <w:p w14:paraId="1AA291EA" w14:textId="77777777" w:rsidR="00B95183" w:rsidRPr="00B95183" w:rsidRDefault="00B95183" w:rsidP="008317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Theme="minorHAnsi" w:hAnsiTheme="minorHAnsi" w:cstheme="minorHAnsi"/>
          <w:u w:val="single"/>
        </w:rPr>
      </w:pPr>
    </w:p>
    <w:p w14:paraId="6D3DBE19" w14:textId="77777777" w:rsidR="00B95183" w:rsidRPr="00B95183" w:rsidRDefault="00B95183" w:rsidP="008317C6">
      <w:pPr>
        <w:widowControl w:val="0"/>
        <w:tabs>
          <w:tab w:val="left" w:pos="3252"/>
        </w:tabs>
        <w:spacing w:after="0" w:line="264" w:lineRule="auto"/>
        <w:jc w:val="both"/>
        <w:rPr>
          <w:rFonts w:asciiTheme="minorHAnsi" w:hAnsiTheme="minorHAnsi" w:cstheme="minorHAnsi"/>
        </w:rPr>
      </w:pPr>
    </w:p>
    <w:sectPr w:rsidR="00B95183" w:rsidRPr="00B95183" w:rsidSect="00072843">
      <w:footerReference w:type="default" r:id="rId8"/>
      <w:pgSz w:w="11907" w:h="16840"/>
      <w:pgMar w:top="851" w:right="1134" w:bottom="1276" w:left="1134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DC53C" w14:textId="77777777" w:rsidR="00B20090" w:rsidRDefault="00B20090">
      <w:pPr>
        <w:spacing w:after="0" w:line="240" w:lineRule="auto"/>
      </w:pPr>
      <w:r>
        <w:separator/>
      </w:r>
    </w:p>
  </w:endnote>
  <w:endnote w:type="continuationSeparator" w:id="0">
    <w:p w14:paraId="4A6AA153" w14:textId="77777777" w:rsidR="00B20090" w:rsidRDefault="00B2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82418954-87BE-499F-BE62-9FADA0253B73}"/>
    <w:embedBold r:id="rId2" w:fontKey="{F4EF84A3-CD51-4031-BC31-76CA924ADC60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38DF0916-E6F5-4881-B855-A3DD18734EF9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4" w:fontKey="{C7D5E44D-4AF1-41A7-ABCB-2EE7B3E368F4}"/>
    <w:embedBold r:id="rId5" w:fontKey="{1517638F-2D70-4C07-A8E1-1E96F445D617}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  <w:embedRegular r:id="rId6" w:fontKey="{E5B81304-C99F-47E4-808D-7DC22278CD81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99163135-63B1-495D-A6BC-E7EACCC63C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8" w:fontKey="{85EE45E3-BE56-4BBB-A61F-535FA3EF4031}"/>
    <w:embedItalic r:id="rId9" w:fontKey="{B07F4B38-0F1E-45CB-B29F-57011B74183C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  <w:embedRegular r:id="rId10" w:fontKey="{8014011B-4A90-4867-A63C-C0A0ECBB9550}"/>
    <w:embedBold r:id="rId11" w:fontKey="{061AC6DB-E82E-49DB-ACBB-6DF0A0F43BB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2" w:fontKey="{A19919FD-1677-4735-BEA5-E89091A45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22CB4" w14:textId="77777777" w:rsidR="00072843" w:rsidRDefault="0007284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18"/>
        <w:szCs w:val="18"/>
      </w:rPr>
    </w:pPr>
  </w:p>
  <w:tbl>
    <w:tblPr>
      <w:tblStyle w:val="afffff6"/>
      <w:tblW w:w="9747" w:type="dxa"/>
      <w:tblInd w:w="-80" w:type="dxa"/>
      <w:tblBorders>
        <w:top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495"/>
      <w:gridCol w:w="2268"/>
      <w:gridCol w:w="567"/>
      <w:gridCol w:w="992"/>
      <w:gridCol w:w="425"/>
    </w:tblGrid>
    <w:tr w:rsidR="00072843" w14:paraId="5EA3DCE8" w14:textId="77777777" w:rsidTr="00072843">
      <w:trPr>
        <w:trHeight w:val="1016"/>
      </w:trPr>
      <w:tc>
        <w:tcPr>
          <w:tcW w:w="5495" w:type="dxa"/>
          <w:tcMar>
            <w:left w:w="28" w:type="dxa"/>
            <w:right w:w="28" w:type="dxa"/>
          </w:tcMar>
          <w:vAlign w:val="center"/>
        </w:tcPr>
        <w:p w14:paraId="104F2578" w14:textId="6E6AF7EB" w:rsidR="00072843" w:rsidRPr="00A42FC3" w:rsidRDefault="00072843">
          <w:pPr>
            <w:tabs>
              <w:tab w:val="right" w:pos="9923"/>
            </w:tabs>
            <w:spacing w:after="0" w:line="240" w:lineRule="auto"/>
            <w:rPr>
              <w:b/>
              <w:sz w:val="16"/>
              <w:szCs w:val="16"/>
              <w:u w:val="single"/>
              <w:lang w:val="en-US"/>
            </w:rPr>
          </w:pPr>
          <w:r w:rsidRPr="00072843">
            <w:rPr>
              <w:b/>
              <w:sz w:val="16"/>
              <w:szCs w:val="16"/>
              <w:u w:val="single"/>
              <w:lang w:val="el-GR"/>
            </w:rPr>
            <w:t>ΠΡΟΣΚΛΗΣΗ</w:t>
          </w:r>
          <w:r w:rsidRPr="00A42FC3">
            <w:rPr>
              <w:b/>
              <w:sz w:val="16"/>
              <w:szCs w:val="16"/>
              <w:u w:val="single"/>
              <w:lang w:val="en-US"/>
            </w:rPr>
            <w:t xml:space="preserve"> </w:t>
          </w:r>
          <w:r w:rsidRPr="00072843">
            <w:rPr>
              <w:b/>
              <w:sz w:val="16"/>
              <w:szCs w:val="16"/>
              <w:u w:val="single"/>
              <w:lang w:val="el-GR"/>
            </w:rPr>
            <w:t>ΕΚΔΗΛΩΣΗ</w:t>
          </w:r>
          <w:r w:rsidRPr="00A42FC3">
            <w:rPr>
              <w:b/>
              <w:sz w:val="16"/>
              <w:szCs w:val="16"/>
              <w:u w:val="single"/>
              <w:lang w:val="en-US"/>
            </w:rPr>
            <w:t xml:space="preserve"> </w:t>
          </w:r>
          <w:r w:rsidRPr="00072843">
            <w:rPr>
              <w:b/>
              <w:sz w:val="16"/>
              <w:szCs w:val="16"/>
              <w:u w:val="single"/>
              <w:lang w:val="el-GR"/>
            </w:rPr>
            <w:t>ΕΝΔΙΑΦΕΡΟΝΤΟΣ</w:t>
          </w:r>
        </w:p>
        <w:p w14:paraId="6219CDCE" w14:textId="77777777" w:rsidR="00072843" w:rsidRPr="00C20096" w:rsidRDefault="00072843">
          <w:pPr>
            <w:tabs>
              <w:tab w:val="right" w:pos="9923"/>
            </w:tabs>
            <w:spacing w:after="0" w:line="240" w:lineRule="auto"/>
            <w:rPr>
              <w:sz w:val="16"/>
              <w:szCs w:val="16"/>
              <w:lang w:val="en-US"/>
            </w:rPr>
          </w:pPr>
          <w:r w:rsidRPr="00C20096">
            <w:rPr>
              <w:sz w:val="16"/>
              <w:szCs w:val="16"/>
              <w:lang w:val="en-US"/>
            </w:rPr>
            <w:t>E</w:t>
          </w:r>
          <w:r>
            <w:rPr>
              <w:sz w:val="16"/>
              <w:szCs w:val="16"/>
            </w:rPr>
            <w:t>ΡΓΟ</w:t>
          </w:r>
          <w:r w:rsidRPr="00C20096">
            <w:rPr>
              <w:sz w:val="16"/>
              <w:szCs w:val="16"/>
              <w:lang w:val="en-US"/>
            </w:rPr>
            <w:t>: «TRAIN4BLUE: Training, upskilling and entrepreneurship for smart careers in the BLUE economy sector of the programme area</w:t>
          </w:r>
          <w:proofErr w:type="gramStart"/>
          <w:r w:rsidRPr="00C20096">
            <w:rPr>
              <w:sz w:val="16"/>
              <w:szCs w:val="16"/>
              <w:lang w:val="en-US"/>
            </w:rPr>
            <w:t>»  (</w:t>
          </w:r>
          <w:proofErr w:type="gramEnd"/>
          <w:r>
            <w:rPr>
              <w:sz w:val="16"/>
              <w:szCs w:val="16"/>
            </w:rPr>
            <w:t>ΚΑ</w:t>
          </w:r>
          <w:r w:rsidRPr="00C20096">
            <w:rPr>
              <w:color w:val="FF0000"/>
              <w:sz w:val="16"/>
              <w:szCs w:val="16"/>
              <w:lang w:val="en-US"/>
            </w:rPr>
            <w:t xml:space="preserve">: </w:t>
          </w:r>
          <w:r w:rsidRPr="00C20096">
            <w:rPr>
              <w:sz w:val="16"/>
              <w:szCs w:val="16"/>
              <w:lang w:val="en-US"/>
            </w:rPr>
            <w:t>80883)</w:t>
          </w:r>
        </w:p>
        <w:p w14:paraId="12F93E91" w14:textId="43CEE3FC" w:rsidR="00072843" w:rsidRPr="00C20096" w:rsidRDefault="00072843" w:rsidP="00072843">
          <w:pPr>
            <w:spacing w:after="0" w:line="240" w:lineRule="auto"/>
            <w:rPr>
              <w:sz w:val="18"/>
              <w:szCs w:val="18"/>
              <w:lang w:val="en-US"/>
            </w:rPr>
          </w:pPr>
          <w:r>
            <w:rPr>
              <w:sz w:val="16"/>
              <w:szCs w:val="16"/>
            </w:rPr>
            <w:t>ΕΠΙΧΕΙΡΗΣΙΑΚΟ</w:t>
          </w:r>
          <w:r w:rsidRPr="00C20096">
            <w:rPr>
              <w:sz w:val="16"/>
              <w:szCs w:val="16"/>
              <w:lang w:val="en-US"/>
            </w:rPr>
            <w:t xml:space="preserve"> </w:t>
          </w:r>
          <w:r>
            <w:rPr>
              <w:sz w:val="16"/>
              <w:szCs w:val="16"/>
            </w:rPr>
            <w:t>ΠΡΟΓΡΑΜΜΑ</w:t>
          </w:r>
          <w:r w:rsidRPr="00C20096">
            <w:rPr>
              <w:sz w:val="16"/>
              <w:szCs w:val="16"/>
              <w:lang w:val="en-US"/>
            </w:rPr>
            <w:t xml:space="preserve"> INTERREG VI-A GREECE-ITALY 2021</w:t>
          </w:r>
        </w:p>
      </w:tc>
      <w:tc>
        <w:tcPr>
          <w:tcW w:w="2268" w:type="dxa"/>
          <w:vAlign w:val="bottom"/>
        </w:tcPr>
        <w:p w14:paraId="7EE1F546" w14:textId="693D25C8" w:rsidR="00072843" w:rsidRDefault="00072843" w:rsidP="00072843">
          <w:pPr>
            <w:spacing w:after="0" w:line="240" w:lineRule="auto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el-GR"/>
            </w:rPr>
            <w:drawing>
              <wp:inline distT="0" distB="0" distL="0" distR="0" wp14:anchorId="69DF5866" wp14:editId="614B1A51">
                <wp:extent cx="1357749" cy="554355"/>
                <wp:effectExtent l="0" t="0" r="0" b="0"/>
                <wp:docPr id="97021386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0213861" name="Εικόνα 97021386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056" cy="558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tcMar>
            <w:left w:w="28" w:type="dxa"/>
            <w:right w:w="28" w:type="dxa"/>
          </w:tcMar>
          <w:vAlign w:val="center"/>
        </w:tcPr>
        <w:p w14:paraId="3D8B6BE7" w14:textId="77777777" w:rsidR="00072843" w:rsidRDefault="00072843">
          <w:pPr>
            <w:spacing w:after="0" w:line="240" w:lineRule="auto"/>
            <w:jc w:val="center"/>
          </w:pPr>
          <w:r>
            <w:rPr>
              <w:noProof/>
              <w:lang w:val="el-GR"/>
            </w:rPr>
            <w:drawing>
              <wp:inline distT="0" distB="0" distL="0" distR="0" wp14:anchorId="4C3B4C43" wp14:editId="19E98667">
                <wp:extent cx="343058" cy="324000"/>
                <wp:effectExtent l="0" t="0" r="0" b="0"/>
                <wp:docPr id="1635179834" name="image1.png" descr="Περιγραφή: A black background with a black square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Περιγραφή: A black background with a black square&#10;&#10;Description automatically generated"/>
                        <pic:cNvPicPr preferRelativeResize="0"/>
                      </pic:nvPicPr>
                      <pic:blipFill>
                        <a:blip r:embed="rId2"/>
                        <a:srcRect r="843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058" cy="32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tcMar>
            <w:left w:w="28" w:type="dxa"/>
            <w:right w:w="28" w:type="dxa"/>
          </w:tcMar>
          <w:vAlign w:val="center"/>
        </w:tcPr>
        <w:p w14:paraId="28B73EEE" w14:textId="77777777" w:rsidR="00072843" w:rsidRDefault="00072843">
          <w:pPr>
            <w:spacing w:after="0" w:line="240" w:lineRule="auto"/>
            <w:jc w:val="center"/>
            <w:rPr>
              <w:sz w:val="18"/>
              <w:szCs w:val="18"/>
            </w:rPr>
          </w:pPr>
          <w:r>
            <w:rPr>
              <w:noProof/>
              <w:lang w:val="el-GR"/>
            </w:rPr>
            <w:drawing>
              <wp:inline distT="0" distB="0" distL="0" distR="0" wp14:anchorId="2ED5CBA6" wp14:editId="5AF27BEA">
                <wp:extent cx="577773" cy="252000"/>
                <wp:effectExtent l="0" t="0" r="0" b="0"/>
                <wp:docPr id="1635179833" name="image1.png" descr="Περιγραφή: A black background with a black square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Περιγραφή: A black background with a black square&#10;&#10;Description automatically generated"/>
                        <pic:cNvPicPr preferRelativeResize="0"/>
                      </pic:nvPicPr>
                      <pic:blipFill>
                        <a:blip r:embed="rId2"/>
                        <a:srcRect l="31335" r="350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73" cy="25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tcMar>
            <w:left w:w="28" w:type="dxa"/>
            <w:right w:w="28" w:type="dxa"/>
          </w:tcMar>
          <w:vAlign w:val="center"/>
        </w:tcPr>
        <w:p w14:paraId="18F60B47" w14:textId="77777777" w:rsidR="00072843" w:rsidRDefault="00072843">
          <w:pPr>
            <w:spacing w:after="0" w:line="240" w:lineRule="auto"/>
            <w:jc w:val="right"/>
            <w:rPr>
              <w:rFonts w:ascii="Palatino Linotype" w:eastAsia="Palatino Linotype" w:hAnsi="Palatino Linotype" w:cs="Palatino Linotype"/>
              <w:sz w:val="14"/>
              <w:szCs w:val="14"/>
            </w:rPr>
          </w:pPr>
          <w:r>
            <w:rPr>
              <w:rFonts w:ascii="Palatino Linotype" w:eastAsia="Palatino Linotype" w:hAnsi="Palatino Linotype" w:cs="Palatino Linotype"/>
              <w:sz w:val="14"/>
              <w:szCs w:val="14"/>
            </w:rPr>
            <w:t>Σελ.</w:t>
          </w:r>
        </w:p>
        <w:p w14:paraId="321B5BF7" w14:textId="77777777" w:rsidR="00072843" w:rsidRDefault="00072843">
          <w:pPr>
            <w:spacing w:after="0" w:line="240" w:lineRule="auto"/>
            <w:jc w:val="right"/>
            <w:rPr>
              <w:rFonts w:ascii="Palatino Linotype" w:eastAsia="Palatino Linotype" w:hAnsi="Palatino Linotype" w:cs="Palatino Linotype"/>
              <w:sz w:val="14"/>
              <w:szCs w:val="14"/>
            </w:rPr>
          </w:pP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fldChar w:fldCharType="begin"/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instrText>PAGE</w:instrText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fldChar w:fldCharType="separate"/>
          </w:r>
          <w:r w:rsidR="008317C6">
            <w:rPr>
              <w:rFonts w:ascii="Palatino Linotype" w:eastAsia="Palatino Linotype" w:hAnsi="Palatino Linotype" w:cs="Palatino Linotype"/>
              <w:b/>
              <w:noProof/>
              <w:sz w:val="14"/>
              <w:szCs w:val="14"/>
            </w:rPr>
            <w:t>1</w:t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fldChar w:fldCharType="end"/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t xml:space="preserve"> </w:t>
          </w:r>
          <w:r>
            <w:rPr>
              <w:rFonts w:ascii="Palatino Linotype" w:eastAsia="Palatino Linotype" w:hAnsi="Palatino Linotype" w:cs="Palatino Linotype"/>
              <w:sz w:val="14"/>
              <w:szCs w:val="14"/>
            </w:rPr>
            <w:t>/</w:t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fldChar w:fldCharType="begin"/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instrText>NUMPAGES</w:instrText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fldChar w:fldCharType="separate"/>
          </w:r>
          <w:r w:rsidR="008317C6">
            <w:rPr>
              <w:rFonts w:ascii="Palatino Linotype" w:eastAsia="Palatino Linotype" w:hAnsi="Palatino Linotype" w:cs="Palatino Linotype"/>
              <w:b/>
              <w:noProof/>
              <w:sz w:val="14"/>
              <w:szCs w:val="14"/>
            </w:rPr>
            <w:t>13</w:t>
          </w:r>
          <w:r>
            <w:rPr>
              <w:rFonts w:ascii="Palatino Linotype" w:eastAsia="Palatino Linotype" w:hAnsi="Palatino Linotype" w:cs="Palatino Linotype"/>
              <w:b/>
              <w:sz w:val="14"/>
              <w:szCs w:val="14"/>
            </w:rPr>
            <w:fldChar w:fldCharType="end"/>
          </w:r>
        </w:p>
      </w:tc>
    </w:tr>
  </w:tbl>
  <w:p w14:paraId="4F5EA9BD" w14:textId="77777777" w:rsidR="00072843" w:rsidRDefault="000728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E848D" w14:textId="77777777" w:rsidR="00B20090" w:rsidRDefault="00B20090">
      <w:pPr>
        <w:spacing w:after="0" w:line="240" w:lineRule="auto"/>
      </w:pPr>
      <w:r>
        <w:separator/>
      </w:r>
    </w:p>
  </w:footnote>
  <w:footnote w:type="continuationSeparator" w:id="0">
    <w:p w14:paraId="3A07DCEF" w14:textId="77777777" w:rsidR="00B20090" w:rsidRDefault="00B20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D1190"/>
    <w:multiLevelType w:val="multilevel"/>
    <w:tmpl w:val="D52CB934"/>
    <w:lvl w:ilvl="0">
      <w:start w:val="1"/>
      <w:numFmt w:val="bullet"/>
      <w:lvlText w:val="ꟷ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45082D"/>
    <w:multiLevelType w:val="hybridMultilevel"/>
    <w:tmpl w:val="BBC8633A"/>
    <w:lvl w:ilvl="0" w:tplc="BFE0986A">
      <w:start w:val="1"/>
      <w:numFmt w:val="bullet"/>
      <w:lvlText w:val="ꟷ"/>
      <w:lvlJc w:val="left"/>
      <w:pPr>
        <w:ind w:left="720" w:hanging="360"/>
      </w:pPr>
      <w:rPr>
        <w:rFonts w:ascii="Calibri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4AAE"/>
    <w:multiLevelType w:val="multilevel"/>
    <w:tmpl w:val="8EE09A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B5C8A"/>
    <w:multiLevelType w:val="hybridMultilevel"/>
    <w:tmpl w:val="CB2C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C0F81"/>
    <w:multiLevelType w:val="multilevel"/>
    <w:tmpl w:val="DAB4C31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75DFB"/>
    <w:multiLevelType w:val="multilevel"/>
    <w:tmpl w:val="7D6AC2E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E7FC7"/>
    <w:multiLevelType w:val="multilevel"/>
    <w:tmpl w:val="9BD49C5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9C3D32"/>
    <w:multiLevelType w:val="multilevel"/>
    <w:tmpl w:val="EBE8D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632A7"/>
    <w:multiLevelType w:val="multilevel"/>
    <w:tmpl w:val="F18E6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54791"/>
    <w:multiLevelType w:val="hybridMultilevel"/>
    <w:tmpl w:val="75AE1324"/>
    <w:lvl w:ilvl="0" w:tplc="909ADB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sz w:val="20"/>
        <w:u w:val="none"/>
        <w:vertAlign w:val="baseli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03795"/>
    <w:multiLevelType w:val="hybridMultilevel"/>
    <w:tmpl w:val="11AE9D3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04E0B"/>
    <w:multiLevelType w:val="hybridMultilevel"/>
    <w:tmpl w:val="8E40D7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83A57"/>
    <w:multiLevelType w:val="multilevel"/>
    <w:tmpl w:val="A27E43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2065CB3"/>
    <w:multiLevelType w:val="hybridMultilevel"/>
    <w:tmpl w:val="FBBC005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43A33"/>
    <w:multiLevelType w:val="multilevel"/>
    <w:tmpl w:val="F35A49B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C7DD2"/>
    <w:multiLevelType w:val="multilevel"/>
    <w:tmpl w:val="60E8FC78"/>
    <w:lvl w:ilvl="0">
      <w:start w:val="1"/>
      <w:numFmt w:val="decimal"/>
      <w:lvlText w:val="%1."/>
      <w:lvlJc w:val="left"/>
      <w:pPr>
        <w:ind w:left="1145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73184370"/>
    <w:multiLevelType w:val="multilevel"/>
    <w:tmpl w:val="CC56B92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96712"/>
    <w:multiLevelType w:val="multilevel"/>
    <w:tmpl w:val="ED6CD66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584D11"/>
    <w:multiLevelType w:val="hybridMultilevel"/>
    <w:tmpl w:val="CB2C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AC0498"/>
    <w:multiLevelType w:val="multilevel"/>
    <w:tmpl w:val="CEF057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86B03"/>
    <w:multiLevelType w:val="multilevel"/>
    <w:tmpl w:val="3F503D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940848">
    <w:abstractNumId w:val="17"/>
  </w:num>
  <w:num w:numId="2" w16cid:durableId="1726635459">
    <w:abstractNumId w:val="20"/>
  </w:num>
  <w:num w:numId="3" w16cid:durableId="103769023">
    <w:abstractNumId w:val="7"/>
  </w:num>
  <w:num w:numId="4" w16cid:durableId="497960553">
    <w:abstractNumId w:val="4"/>
  </w:num>
  <w:num w:numId="5" w16cid:durableId="644504490">
    <w:abstractNumId w:val="6"/>
  </w:num>
  <w:num w:numId="6" w16cid:durableId="1658336272">
    <w:abstractNumId w:val="2"/>
  </w:num>
  <w:num w:numId="7" w16cid:durableId="213739531">
    <w:abstractNumId w:val="15"/>
  </w:num>
  <w:num w:numId="8" w16cid:durableId="400099507">
    <w:abstractNumId w:val="16"/>
  </w:num>
  <w:num w:numId="9" w16cid:durableId="384332450">
    <w:abstractNumId w:val="5"/>
  </w:num>
  <w:num w:numId="10" w16cid:durableId="1391347810">
    <w:abstractNumId w:val="14"/>
  </w:num>
  <w:num w:numId="11" w16cid:durableId="1627852210">
    <w:abstractNumId w:val="0"/>
  </w:num>
  <w:num w:numId="12" w16cid:durableId="572089435">
    <w:abstractNumId w:val="12"/>
  </w:num>
  <w:num w:numId="13" w16cid:durableId="714768349">
    <w:abstractNumId w:val="11"/>
  </w:num>
  <w:num w:numId="14" w16cid:durableId="1484273663">
    <w:abstractNumId w:val="1"/>
  </w:num>
  <w:num w:numId="15" w16cid:durableId="1330866822">
    <w:abstractNumId w:val="10"/>
  </w:num>
  <w:num w:numId="16" w16cid:durableId="8572396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002046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238181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57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576848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093674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776"/>
    <w:rsid w:val="00072843"/>
    <w:rsid w:val="001665E7"/>
    <w:rsid w:val="00383924"/>
    <w:rsid w:val="004714F7"/>
    <w:rsid w:val="004D205C"/>
    <w:rsid w:val="004F10F7"/>
    <w:rsid w:val="006B78FF"/>
    <w:rsid w:val="007412A3"/>
    <w:rsid w:val="008317C6"/>
    <w:rsid w:val="00884E03"/>
    <w:rsid w:val="00980F8C"/>
    <w:rsid w:val="009A4E41"/>
    <w:rsid w:val="00A42FC3"/>
    <w:rsid w:val="00A66E5F"/>
    <w:rsid w:val="00AD4776"/>
    <w:rsid w:val="00B20090"/>
    <w:rsid w:val="00B228DE"/>
    <w:rsid w:val="00B95183"/>
    <w:rsid w:val="00BB13E9"/>
    <w:rsid w:val="00BB655F"/>
    <w:rsid w:val="00C20096"/>
    <w:rsid w:val="00C21B2D"/>
    <w:rsid w:val="00D10A1F"/>
    <w:rsid w:val="00D81757"/>
    <w:rsid w:val="00DD09EF"/>
    <w:rsid w:val="00DF27B2"/>
    <w:rsid w:val="00E17882"/>
    <w:rsid w:val="00F4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AF3CC"/>
  <w15:docId w15:val="{D9826888-0AD3-40A1-AA7F-A09D0958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60" w:after="360" w:line="240" w:lineRule="auto"/>
      <w:jc w:val="center"/>
    </w:pPr>
    <w:rPr>
      <w:rFonts w:ascii="Trebuchet MS" w:eastAsia="Trebuchet MS" w:hAnsi="Trebuchet MS" w:cs="Trebuchet MS"/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0E3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link w:val="Char1"/>
    <w:uiPriority w:val="34"/>
    <w:qFormat/>
    <w:rsid w:val="000E377A"/>
    <w:pPr>
      <w:ind w:left="720"/>
      <w:contextualSpacing/>
    </w:pPr>
  </w:style>
  <w:style w:type="character" w:customStyle="1" w:styleId="a6">
    <w:name w:val="Σύνδεσμος διαδικτύου"/>
    <w:basedOn w:val="a0"/>
    <w:uiPriority w:val="99"/>
    <w:unhideWhenUsed/>
    <w:rsid w:val="000E377A"/>
    <w:rPr>
      <w:color w:val="0000FF" w:themeColor="hyperlink"/>
      <w:u w:val="single"/>
    </w:rPr>
  </w:style>
  <w:style w:type="character" w:styleId="-">
    <w:name w:val="Hyperlink"/>
    <w:uiPriority w:val="99"/>
    <w:unhideWhenUsed/>
    <w:rsid w:val="000E377A"/>
    <w:rPr>
      <w:color w:val="0000FF"/>
      <w:u w:val="single"/>
    </w:rPr>
  </w:style>
  <w:style w:type="character" w:customStyle="1" w:styleId="Char">
    <w:name w:val="Τίτλος Char"/>
    <w:basedOn w:val="a0"/>
    <w:uiPriority w:val="10"/>
    <w:rsid w:val="000E377A"/>
    <w:rPr>
      <w:rFonts w:ascii="Trebuchet MS" w:eastAsiaTheme="majorEastAsia" w:hAnsi="Trebuchet MS" w:cstheme="majorBidi"/>
      <w:b/>
      <w:spacing w:val="5"/>
      <w:kern w:val="2"/>
      <w:sz w:val="24"/>
      <w:szCs w:val="52"/>
      <w:lang w:val="el-GR"/>
    </w:rPr>
  </w:style>
  <w:style w:type="paragraph" w:customStyle="1" w:styleId="Default">
    <w:name w:val="Default"/>
    <w:qFormat/>
    <w:rsid w:val="000E377A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a7">
    <w:name w:val="footer"/>
    <w:link w:val="Char0"/>
    <w:uiPriority w:val="99"/>
    <w:unhideWhenUsed/>
    <w:rsid w:val="000E3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0E377A"/>
    <w:rPr>
      <w:lang w:val="el-GR"/>
    </w:rPr>
  </w:style>
  <w:style w:type="character" w:customStyle="1" w:styleId="10">
    <w:name w:val="Προεπιλεγμένη γραμματοσειρά1"/>
    <w:uiPriority w:val="99"/>
    <w:rsid w:val="000E377A"/>
  </w:style>
  <w:style w:type="paragraph" w:styleId="a8">
    <w:name w:val="Balloon Text"/>
    <w:link w:val="Char2"/>
    <w:uiPriority w:val="99"/>
    <w:semiHidden/>
    <w:unhideWhenUsed/>
    <w:rsid w:val="000E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0E377A"/>
    <w:rPr>
      <w:rFonts w:ascii="Tahoma" w:hAnsi="Tahoma" w:cs="Tahoma"/>
      <w:sz w:val="16"/>
      <w:szCs w:val="16"/>
      <w:lang w:val="el-GR"/>
    </w:rPr>
  </w:style>
  <w:style w:type="paragraph" w:styleId="a9">
    <w:name w:val="header"/>
    <w:link w:val="Char3"/>
    <w:uiPriority w:val="99"/>
    <w:unhideWhenUsed/>
    <w:rsid w:val="001158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3">
    <w:name w:val="Κεφαλίδα Char"/>
    <w:basedOn w:val="a0"/>
    <w:link w:val="a9"/>
    <w:uiPriority w:val="99"/>
    <w:rsid w:val="00115847"/>
    <w:rPr>
      <w:lang w:val="el-GR"/>
    </w:rPr>
  </w:style>
  <w:style w:type="character" w:styleId="aa">
    <w:name w:val="annotation reference"/>
    <w:basedOn w:val="a0"/>
    <w:uiPriority w:val="99"/>
    <w:semiHidden/>
    <w:unhideWhenUsed/>
    <w:rsid w:val="00067ADE"/>
    <w:rPr>
      <w:sz w:val="16"/>
      <w:szCs w:val="16"/>
    </w:rPr>
  </w:style>
  <w:style w:type="paragraph" w:styleId="ab">
    <w:name w:val="annotation text"/>
    <w:link w:val="Char4"/>
    <w:uiPriority w:val="99"/>
    <w:semiHidden/>
    <w:unhideWhenUsed/>
    <w:rsid w:val="00067ADE"/>
    <w:pPr>
      <w:spacing w:line="240" w:lineRule="auto"/>
    </w:pPr>
    <w:rPr>
      <w:sz w:val="20"/>
      <w:szCs w:val="20"/>
    </w:rPr>
  </w:style>
  <w:style w:type="character" w:customStyle="1" w:styleId="Char4">
    <w:name w:val="Κείμενο σχολίου Char"/>
    <w:basedOn w:val="a0"/>
    <w:link w:val="ab"/>
    <w:uiPriority w:val="99"/>
    <w:semiHidden/>
    <w:rsid w:val="00067ADE"/>
    <w:rPr>
      <w:sz w:val="20"/>
      <w:szCs w:val="20"/>
      <w:lang w:val="el-GR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067ADE"/>
    <w:rPr>
      <w:b/>
      <w:bCs/>
    </w:rPr>
  </w:style>
  <w:style w:type="character" w:customStyle="1" w:styleId="Char5">
    <w:name w:val="Θέμα σχολίου Char"/>
    <w:basedOn w:val="Char4"/>
    <w:link w:val="ac"/>
    <w:uiPriority w:val="99"/>
    <w:semiHidden/>
    <w:rsid w:val="00067ADE"/>
    <w:rPr>
      <w:b/>
      <w:bCs/>
      <w:sz w:val="20"/>
      <w:szCs w:val="20"/>
      <w:lang w:val="el-GR"/>
    </w:rPr>
  </w:style>
  <w:style w:type="character" w:customStyle="1" w:styleId="apple-converted-space">
    <w:name w:val="apple-converted-space"/>
    <w:basedOn w:val="a0"/>
    <w:rsid w:val="007C5FF7"/>
  </w:style>
  <w:style w:type="paragraph" w:customStyle="1" w:styleId="Body">
    <w:name w:val="Body"/>
    <w:rsid w:val="00806FD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ad">
    <w:name w:val="page number"/>
    <w:rsid w:val="00806FD3"/>
  </w:style>
  <w:style w:type="numbering" w:customStyle="1" w:styleId="ImportedStyle4">
    <w:name w:val="Imported Style 4"/>
    <w:rsid w:val="00806FD3"/>
  </w:style>
  <w:style w:type="paragraph" w:customStyle="1" w:styleId="TableParagraph">
    <w:name w:val="Table Paragraph"/>
    <w:uiPriority w:val="1"/>
    <w:qFormat/>
    <w:rsid w:val="004F11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ae">
    <w:name w:val="Revision"/>
    <w:hidden/>
    <w:uiPriority w:val="99"/>
    <w:semiHidden/>
    <w:rsid w:val="00127E69"/>
    <w:pPr>
      <w:spacing w:after="0" w:line="240" w:lineRule="auto"/>
    </w:pPr>
  </w:style>
  <w:style w:type="paragraph" w:customStyle="1" w:styleId="11">
    <w:name w:val="Παράγραφος λίστας1"/>
    <w:link w:val="Char6"/>
    <w:uiPriority w:val="34"/>
    <w:qFormat/>
    <w:rsid w:val="009802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Char6">
    <w:name w:val="Παράγραφος λίστας Char"/>
    <w:link w:val="11"/>
    <w:uiPriority w:val="34"/>
    <w:qFormat/>
    <w:rsid w:val="00980201"/>
    <w:rPr>
      <w:rFonts w:ascii="Times New Roman" w:eastAsia="Times New Roman" w:hAnsi="Times New Roman" w:cs="Times New Roman"/>
    </w:rPr>
  </w:style>
  <w:style w:type="paragraph" w:styleId="af">
    <w:name w:val="footnote text"/>
    <w:link w:val="Char7"/>
    <w:unhideWhenUsed/>
    <w:rsid w:val="00EC65E3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har7">
    <w:name w:val="Κείμενο υποσημείωσης Char"/>
    <w:basedOn w:val="a0"/>
    <w:link w:val="af"/>
    <w:qFormat/>
    <w:rsid w:val="00EC65E3"/>
    <w:rPr>
      <w:rFonts w:ascii="Calibri" w:eastAsia="Times New Roman" w:hAnsi="Calibri" w:cs="Times New Roman"/>
      <w:sz w:val="20"/>
      <w:szCs w:val="20"/>
      <w:lang w:val="el-GR" w:eastAsia="el-GR"/>
    </w:rPr>
  </w:style>
  <w:style w:type="character" w:styleId="af0">
    <w:name w:val="footnote reference"/>
    <w:basedOn w:val="a0"/>
    <w:uiPriority w:val="99"/>
    <w:unhideWhenUsed/>
    <w:rsid w:val="00EC65E3"/>
    <w:rPr>
      <w:vertAlign w:val="superscript"/>
    </w:rPr>
  </w:style>
  <w:style w:type="character" w:customStyle="1" w:styleId="Char1">
    <w:name w:val="Παράγραφος λίστας Char1"/>
    <w:link w:val="a5"/>
    <w:uiPriority w:val="34"/>
    <w:qFormat/>
    <w:rsid w:val="00935A70"/>
    <w:rPr>
      <w:lang w:val="el-GR"/>
    </w:rPr>
  </w:style>
  <w:style w:type="paragraph" w:styleId="Web">
    <w:name w:val="Normal (Web)"/>
    <w:uiPriority w:val="99"/>
    <w:semiHidden/>
    <w:unhideWhenUsed/>
    <w:rsid w:val="0060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noteCharacters">
    <w:name w:val="Footnote Characters"/>
    <w:basedOn w:val="a0"/>
    <w:uiPriority w:val="99"/>
    <w:qFormat/>
    <w:rsid w:val="00727F93"/>
    <w:rPr>
      <w:vertAlign w:val="superscript"/>
    </w:rPr>
  </w:style>
  <w:style w:type="character" w:customStyle="1" w:styleId="FootnoteAnchor">
    <w:name w:val="Footnote Anchor"/>
    <w:rsid w:val="00727F93"/>
    <w:rPr>
      <w:vertAlign w:val="superscript"/>
    </w:rPr>
  </w:style>
  <w:style w:type="table" w:customStyle="1" w:styleId="TableGrid2">
    <w:name w:val="Table Grid2"/>
    <w:basedOn w:val="a1"/>
    <w:uiPriority w:val="39"/>
    <w:rsid w:val="00727F93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"/>
    <w:basedOn w:val="a1"/>
    <w:next w:val="a4"/>
    <w:uiPriority w:val="39"/>
    <w:rsid w:val="00A557B7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uiPriority w:val="7"/>
    <w:rsid w:val="003F28BE"/>
  </w:style>
  <w:style w:type="table" w:customStyle="1" w:styleId="TableGrid21">
    <w:name w:val="Table Grid21"/>
    <w:basedOn w:val="a1"/>
    <w:uiPriority w:val="39"/>
    <w:rsid w:val="00F832DF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3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4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7"/>
    <w:tblPr>
      <w:tblStyleRowBandSize w:val="1"/>
      <w:tblStyleColBandSize w:val="1"/>
    </w:tblPr>
  </w:style>
  <w:style w:type="table" w:customStyle="1" w:styleId="af7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211">
    <w:name w:val="Table Grid211"/>
    <w:basedOn w:val="a1"/>
    <w:uiPriority w:val="39"/>
    <w:rsid w:val="00342E43"/>
    <w:pPr>
      <w:suppressAutoHyphens/>
      <w:spacing w:after="0" w:line="240" w:lineRule="auto"/>
    </w:pPr>
    <w:rPr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a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b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7"/>
    <w:tblPr>
      <w:tblStyleRowBandSize w:val="1"/>
      <w:tblStyleColBandSize w:val="1"/>
    </w:tblPr>
  </w:style>
  <w:style w:type="table" w:customStyle="1" w:styleId="afe">
    <w:basedOn w:val="TableNormal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6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1">
    <w:basedOn w:val="TableNormal6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2">
    <w:basedOn w:val="TableNormal6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6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6"/>
    <w:tblPr>
      <w:tblStyleRowBandSize w:val="1"/>
      <w:tblStyleColBandSize w:val="1"/>
    </w:tblPr>
  </w:style>
  <w:style w:type="table" w:customStyle="1" w:styleId="aff5">
    <w:basedOn w:val="TableNormal6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8">
    <w:basedOn w:val="TableNormal5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9">
    <w:basedOn w:val="TableNormal5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5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tblPr>
      <w:tblStyleRowBandSize w:val="1"/>
      <w:tblStyleColBandSize w:val="1"/>
    </w:tblPr>
  </w:style>
  <w:style w:type="table" w:customStyle="1" w:styleId="affc">
    <w:basedOn w:val="TableNormal5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">
    <w:basedOn w:val="TableNormal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0">
    <w:basedOn w:val="TableNormal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4"/>
    <w:tblPr>
      <w:tblStyleRowBandSize w:val="1"/>
      <w:tblStyleColBandSize w:val="1"/>
    </w:tblPr>
  </w:style>
  <w:style w:type="table" w:customStyle="1" w:styleId="afff3">
    <w:basedOn w:val="TableNormal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3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3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3"/>
    <w:tblPr>
      <w:tblStyleRowBandSize w:val="1"/>
      <w:tblStyleColBandSize w:val="1"/>
    </w:tblPr>
  </w:style>
  <w:style w:type="table" w:customStyle="1" w:styleId="afffb">
    <w:basedOn w:val="TableNormal3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</w:tblPr>
  </w:style>
  <w:style w:type="table" w:customStyle="1" w:styleId="affff3">
    <w:basedOn w:val="TableNormal2"/>
    <w:tblPr>
      <w:tblStyleRowBandSize w:val="1"/>
      <w:tblStyleColBandSize w:val="1"/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</w:tblPr>
  </w:style>
  <w:style w:type="table" w:customStyle="1" w:styleId="affffc">
    <w:basedOn w:val="TableNormal1"/>
    <w:tblPr>
      <w:tblStyleRowBandSize w:val="1"/>
      <w:tblStyleColBandSize w:val="1"/>
    </w:tblPr>
  </w:style>
  <w:style w:type="paragraph" w:styleId="afff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UKd4TaZ5iaZjV1VLyDZk03UDIA==">CgMxLjAyDmguYjRyenFva2FneHY0Mg5oLmZzbnpnc3BqcGE5eTIOaC5jOWUxa25iYjVhZnQyD2lkLmw5ejhkYzV1ZGtwczgAciExRm43SjNoOWxjc3cxbTViVUoyVUt4VUhxcGI5aU9yOUo=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ELKE_60</dc:creator>
  <cp:lastModifiedBy>GERASIMOS BALASKAS</cp:lastModifiedBy>
  <cp:revision>13</cp:revision>
  <dcterms:created xsi:type="dcterms:W3CDTF">2025-10-07T09:38:00Z</dcterms:created>
  <dcterms:modified xsi:type="dcterms:W3CDTF">2025-11-13T11:54:00Z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4a91750cea70e2d29205616eda3fa9d18e6e47bd628cae4dcde2021320d54758</vt:lpwstr>
  </property>
  <property fmtid="{D5CDD505-2E9C-101B-9397-08002B2CF9AE}" pid="3" name="ContentTypeId">
    <vt:lpwstr>0x010100B879C6BF26E7C04BB94786516D468733</vt:lpwstr>
  </property>
</Properties>
</file>